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8CBEE" w:themeColor="accent3" w:themeTint="66"/>
  <w:body>
    <w:p w14:paraId="5AAF48C1" w14:textId="342039EE" w:rsidR="00935FAA" w:rsidRPr="00452202" w:rsidRDefault="00935FAA" w:rsidP="00935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2202">
        <w:rPr>
          <w:rFonts w:ascii="Times New Roman" w:hAnsi="Times New Roman" w:cs="Times New Roman"/>
          <w:b/>
          <w:bCs/>
          <w:sz w:val="36"/>
          <w:szCs w:val="36"/>
        </w:rPr>
        <w:t xml:space="preserve">Delta Presents Outreach </w:t>
      </w:r>
      <w:r w:rsidR="00150456" w:rsidRPr="00452202">
        <w:rPr>
          <w:rFonts w:ascii="Times New Roman" w:hAnsi="Times New Roman" w:cs="Times New Roman"/>
          <w:b/>
          <w:bCs/>
          <w:sz w:val="36"/>
          <w:szCs w:val="36"/>
        </w:rPr>
        <w:t>Foundation</w:t>
      </w:r>
      <w:r w:rsidR="00150456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="00150456" w:rsidRPr="0045220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50456">
        <w:rPr>
          <w:rFonts w:ascii="Times New Roman" w:hAnsi="Times New Roman" w:cs="Times New Roman"/>
          <w:b/>
          <w:bCs/>
          <w:sz w:val="36"/>
          <w:szCs w:val="36"/>
        </w:rPr>
        <w:t>Inc.</w:t>
      </w:r>
    </w:p>
    <w:p w14:paraId="18A05FE0" w14:textId="77777777" w:rsidR="00150456" w:rsidRDefault="00935FAA" w:rsidP="00935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2202">
        <w:rPr>
          <w:rFonts w:ascii="Times New Roman" w:hAnsi="Times New Roman" w:cs="Times New Roman"/>
          <w:b/>
          <w:bCs/>
          <w:sz w:val="36"/>
          <w:szCs w:val="36"/>
        </w:rPr>
        <w:t xml:space="preserve">Arkansas Human Development Corporation </w:t>
      </w:r>
    </w:p>
    <w:p w14:paraId="11870974" w14:textId="6C33C1D8" w:rsidR="00935FAA" w:rsidRPr="00452202" w:rsidRDefault="00935FAA" w:rsidP="00935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2202">
        <w:rPr>
          <w:rFonts w:ascii="Times New Roman" w:hAnsi="Times New Roman" w:cs="Times New Roman"/>
          <w:b/>
          <w:bCs/>
          <w:sz w:val="36"/>
          <w:szCs w:val="36"/>
        </w:rPr>
        <w:t xml:space="preserve"> Little Rock Workforce Development</w:t>
      </w:r>
    </w:p>
    <w:p w14:paraId="65F9B71E" w14:textId="77777777" w:rsidR="00935FAA" w:rsidRPr="0049192F" w:rsidRDefault="00935FAA" w:rsidP="00935FAA">
      <w:pPr>
        <w:widowControl w:val="0"/>
        <w:jc w:val="center"/>
        <w:rPr>
          <w:sz w:val="24"/>
          <w:szCs w:val="24"/>
        </w:rPr>
      </w:pPr>
    </w:p>
    <w:p w14:paraId="2D14CEFC" w14:textId="46C7069B" w:rsidR="00600896" w:rsidRPr="00452202" w:rsidRDefault="00A341C0" w:rsidP="00935FAA">
      <w:pPr>
        <w:widowControl w:val="0"/>
        <w:jc w:val="center"/>
        <w:rPr>
          <w:rFonts w:ascii="Book Antiqua" w:hAnsi="Book Antiqua"/>
          <w:sz w:val="32"/>
          <w:szCs w:val="32"/>
          <w:u w:val="single"/>
          <w14:ligatures w14:val="none"/>
        </w:rPr>
      </w:pPr>
      <w:bookmarkStart w:id="0" w:name="_Hlk96610615"/>
      <w:r w:rsidRPr="00452202">
        <w:rPr>
          <w:rFonts w:ascii="Book Antiqua" w:hAnsi="Book Antiqua"/>
          <w:sz w:val="32"/>
          <w:szCs w:val="32"/>
          <w:u w:val="single"/>
          <w14:ligatures w14:val="none"/>
        </w:rPr>
        <w:t>Do you need help preparing for the ACT?</w:t>
      </w:r>
    </w:p>
    <w:bookmarkEnd w:id="0"/>
    <w:p w14:paraId="04045F83" w14:textId="24DC0E93" w:rsidR="00A341C0" w:rsidRDefault="00060C65" w:rsidP="00A341C0">
      <w:pPr>
        <w:widowControl w:val="0"/>
        <w:jc w:val="center"/>
        <w:rPr>
          <w:rFonts w:ascii="Book Antiqua" w:hAnsi="Book Antiqua"/>
          <w:b/>
          <w:bCs/>
          <w:sz w:val="52"/>
          <w:szCs w:val="52"/>
          <w14:ligatures w14:val="none"/>
        </w:rPr>
      </w:pPr>
      <w:r>
        <w:rPr>
          <w:noProof/>
        </w:rPr>
        <w:drawing>
          <wp:inline distT="0" distB="0" distL="0" distR="0" wp14:anchorId="2927EBB4" wp14:editId="2CE8A7FB">
            <wp:extent cx="2459387" cy="12115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83" cy="122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06C7C" w14:textId="09D2F53A" w:rsidR="00A341C0" w:rsidRPr="0049192F" w:rsidRDefault="00A341C0" w:rsidP="00A341C0">
      <w:pPr>
        <w:widowControl w:val="0"/>
        <w:rPr>
          <w:rFonts w:ascii="Book Antiqua" w:hAnsi="Book Antiqua"/>
          <w:sz w:val="28"/>
          <w:szCs w:val="28"/>
          <w14:ligatures w14:val="none"/>
        </w:rPr>
      </w:pPr>
      <w:r w:rsidRPr="0049192F">
        <w:rPr>
          <w:rFonts w:ascii="Book Antiqua" w:hAnsi="Book Antiqua"/>
          <w:b/>
          <w:bCs/>
          <w:sz w:val="28"/>
          <w:szCs w:val="28"/>
          <w14:ligatures w14:val="none"/>
        </w:rPr>
        <w:t xml:space="preserve">Who:  </w:t>
      </w:r>
      <w:r w:rsidRPr="0049192F">
        <w:rPr>
          <w:rFonts w:ascii="Book Antiqua" w:hAnsi="Book Antiqua"/>
          <w:sz w:val="28"/>
          <w:szCs w:val="28"/>
          <w14:ligatures w14:val="none"/>
        </w:rPr>
        <w:t xml:space="preserve">Any student in grades </w:t>
      </w:r>
      <w:proofErr w:type="gramStart"/>
      <w:r w:rsidR="00150456" w:rsidRPr="0049192F">
        <w:rPr>
          <w:rFonts w:ascii="Book Antiqua" w:hAnsi="Book Antiqua"/>
          <w:sz w:val="28"/>
          <w:szCs w:val="28"/>
          <w14:ligatures w14:val="none"/>
        </w:rPr>
        <w:t xml:space="preserve">9th—12th </w:t>
      </w:r>
      <w:r w:rsidR="00150456" w:rsidRPr="0049192F">
        <w:rPr>
          <w:rFonts w:ascii="Book Antiqua" w:hAnsi="Book Antiqua"/>
          <w:i/>
          <w:iCs/>
          <w:sz w:val="28"/>
          <w:szCs w:val="28"/>
          <w14:ligatures w14:val="none"/>
        </w:rPr>
        <w:t>(must qualify for free/reduced lunch)</w:t>
      </w:r>
      <w:proofErr w:type="gramEnd"/>
    </w:p>
    <w:p w14:paraId="7DE7C8EE" w14:textId="09DDFAA5" w:rsidR="00A341C0" w:rsidRPr="0049192F" w:rsidRDefault="00A341C0" w:rsidP="00A341C0">
      <w:pPr>
        <w:widowControl w:val="0"/>
        <w:rPr>
          <w:rFonts w:ascii="Book Antiqua" w:hAnsi="Book Antiqua"/>
          <w:sz w:val="28"/>
          <w:szCs w:val="28"/>
          <w14:ligatures w14:val="none"/>
        </w:rPr>
      </w:pPr>
      <w:r w:rsidRPr="0049192F">
        <w:rPr>
          <w:rFonts w:ascii="Book Antiqua" w:hAnsi="Book Antiqua"/>
          <w:b/>
          <w:bCs/>
          <w:sz w:val="28"/>
          <w:szCs w:val="28"/>
          <w14:ligatures w14:val="none"/>
        </w:rPr>
        <w:t xml:space="preserve">What:  </w:t>
      </w:r>
      <w:r w:rsidRPr="0049192F">
        <w:rPr>
          <w:rFonts w:ascii="Book Antiqua" w:hAnsi="Book Antiqua"/>
          <w:sz w:val="28"/>
          <w:szCs w:val="28"/>
          <w14:ligatures w14:val="none"/>
        </w:rPr>
        <w:t xml:space="preserve">English, </w:t>
      </w:r>
      <w:r w:rsidR="00AF60B9">
        <w:rPr>
          <w:rFonts w:ascii="Book Antiqua" w:hAnsi="Book Antiqua"/>
          <w:sz w:val="28"/>
          <w:szCs w:val="28"/>
          <w14:ligatures w14:val="none"/>
        </w:rPr>
        <w:t>R</w:t>
      </w:r>
      <w:r w:rsidRPr="0049192F">
        <w:rPr>
          <w:rFonts w:ascii="Book Antiqua" w:hAnsi="Book Antiqua"/>
          <w:sz w:val="28"/>
          <w:szCs w:val="28"/>
          <w14:ligatures w14:val="none"/>
        </w:rPr>
        <w:t xml:space="preserve">eading, </w:t>
      </w:r>
      <w:r w:rsidR="00AF60B9">
        <w:rPr>
          <w:rFonts w:ascii="Book Antiqua" w:hAnsi="Book Antiqua"/>
          <w:sz w:val="28"/>
          <w:szCs w:val="28"/>
          <w14:ligatures w14:val="none"/>
        </w:rPr>
        <w:t>M</w:t>
      </w:r>
      <w:r w:rsidRPr="0049192F">
        <w:rPr>
          <w:rFonts w:ascii="Book Antiqua" w:hAnsi="Book Antiqua"/>
          <w:sz w:val="28"/>
          <w:szCs w:val="28"/>
          <w14:ligatures w14:val="none"/>
        </w:rPr>
        <w:t xml:space="preserve">ath, and </w:t>
      </w:r>
      <w:r w:rsidR="00AF60B9">
        <w:rPr>
          <w:rFonts w:ascii="Book Antiqua" w:hAnsi="Book Antiqua"/>
          <w:sz w:val="28"/>
          <w:szCs w:val="28"/>
          <w14:ligatures w14:val="none"/>
        </w:rPr>
        <w:t>Sc</w:t>
      </w:r>
      <w:r w:rsidRPr="0049192F">
        <w:rPr>
          <w:rFonts w:ascii="Book Antiqua" w:hAnsi="Book Antiqua"/>
          <w:sz w:val="28"/>
          <w:szCs w:val="28"/>
          <w14:ligatures w14:val="none"/>
        </w:rPr>
        <w:t>ience tutorial</w:t>
      </w:r>
    </w:p>
    <w:p w14:paraId="40144A46" w14:textId="254BCCD3" w:rsidR="00A341C0" w:rsidRPr="0049192F" w:rsidRDefault="00A341C0" w:rsidP="00A341C0">
      <w:pPr>
        <w:widowControl w:val="0"/>
        <w:rPr>
          <w:rFonts w:ascii="Book Antiqua" w:hAnsi="Book Antiqua"/>
          <w:sz w:val="28"/>
          <w:szCs w:val="28"/>
          <w14:ligatures w14:val="none"/>
        </w:rPr>
      </w:pPr>
      <w:bookmarkStart w:id="1" w:name="_Hlk96610797"/>
      <w:r w:rsidRPr="0049192F">
        <w:rPr>
          <w:rFonts w:ascii="Book Antiqua" w:hAnsi="Book Antiqua"/>
          <w:b/>
          <w:bCs/>
          <w:sz w:val="28"/>
          <w:szCs w:val="28"/>
          <w14:ligatures w14:val="none"/>
        </w:rPr>
        <w:t xml:space="preserve">When: </w:t>
      </w:r>
      <w:r w:rsidR="00E94B56">
        <w:rPr>
          <w:rFonts w:ascii="Book Antiqua" w:hAnsi="Book Antiqua"/>
          <w:sz w:val="28"/>
          <w:szCs w:val="28"/>
          <w14:ligatures w14:val="none"/>
        </w:rPr>
        <w:t xml:space="preserve">March 8 </w:t>
      </w:r>
      <w:r w:rsidRPr="0049192F">
        <w:rPr>
          <w:rFonts w:ascii="Book Antiqua" w:hAnsi="Book Antiqua"/>
          <w:sz w:val="28"/>
          <w:szCs w:val="28"/>
          <w14:ligatures w14:val="none"/>
        </w:rPr>
        <w:t>—</w:t>
      </w:r>
      <w:r w:rsidR="00E94B56">
        <w:rPr>
          <w:rFonts w:ascii="Book Antiqua" w:hAnsi="Book Antiqua"/>
          <w:sz w:val="28"/>
          <w:szCs w:val="28"/>
          <w14:ligatures w14:val="none"/>
        </w:rPr>
        <w:t>May 10</w:t>
      </w:r>
      <w:r w:rsidRPr="0049192F">
        <w:rPr>
          <w:rFonts w:ascii="Book Antiqua" w:hAnsi="Book Antiqua"/>
          <w:sz w:val="28"/>
          <w:szCs w:val="28"/>
          <w14:ligatures w14:val="none"/>
        </w:rPr>
        <w:t>, 2022</w:t>
      </w:r>
    </w:p>
    <w:p w14:paraId="66DB8277" w14:textId="20AAA366" w:rsidR="00A341C0" w:rsidRPr="0049192F" w:rsidRDefault="00A341C0" w:rsidP="00A341C0">
      <w:pPr>
        <w:widowControl w:val="0"/>
        <w:rPr>
          <w:rFonts w:ascii="Book Antiqua" w:hAnsi="Book Antiqua"/>
          <w:sz w:val="28"/>
          <w:szCs w:val="28"/>
          <w14:ligatures w14:val="none"/>
        </w:rPr>
      </w:pPr>
      <w:r w:rsidRPr="0049192F">
        <w:rPr>
          <w:rFonts w:ascii="Book Antiqua" w:hAnsi="Book Antiqua"/>
          <w:sz w:val="28"/>
          <w:szCs w:val="28"/>
          <w14:ligatures w14:val="none"/>
        </w:rPr>
        <w:t>(Tues., Wed., and Thurs.) 6:00 p.m.—8:00 p.m.</w:t>
      </w:r>
    </w:p>
    <w:p w14:paraId="0E28FC1B" w14:textId="3A3D1593" w:rsidR="00A341C0" w:rsidRPr="0049192F" w:rsidRDefault="00A341C0" w:rsidP="00A341C0">
      <w:pPr>
        <w:widowControl w:val="0"/>
        <w:rPr>
          <w:rFonts w:ascii="Book Antiqua" w:hAnsi="Book Antiqua"/>
          <w:sz w:val="28"/>
          <w:szCs w:val="28"/>
          <w14:ligatures w14:val="none"/>
        </w:rPr>
      </w:pPr>
      <w:r w:rsidRPr="0049192F">
        <w:rPr>
          <w:rFonts w:ascii="Book Antiqua" w:hAnsi="Book Antiqua"/>
          <w:b/>
          <w:bCs/>
          <w:sz w:val="28"/>
          <w:szCs w:val="28"/>
          <w14:ligatures w14:val="none"/>
        </w:rPr>
        <w:t xml:space="preserve">Where: </w:t>
      </w:r>
      <w:r w:rsidR="00E306E6">
        <w:rPr>
          <w:rFonts w:ascii="Book Antiqua" w:hAnsi="Book Antiqua"/>
          <w:sz w:val="28"/>
          <w:szCs w:val="28"/>
          <w14:ligatures w14:val="none"/>
        </w:rPr>
        <w:t>Virtually</w:t>
      </w:r>
    </w:p>
    <w:bookmarkEnd w:id="1"/>
    <w:p w14:paraId="494B61DB" w14:textId="5E1D7BF8" w:rsidR="0049192F" w:rsidRPr="00452202" w:rsidRDefault="0049192F" w:rsidP="0049192F">
      <w:pPr>
        <w:widowControl w:val="0"/>
        <w:jc w:val="center"/>
        <w:rPr>
          <w:rFonts w:ascii="Book Antiqua" w:hAnsi="Book Antiqua"/>
          <w:sz w:val="32"/>
          <w:szCs w:val="32"/>
          <w:u w:val="single"/>
          <w14:ligatures w14:val="none"/>
        </w:rPr>
      </w:pPr>
      <w:r w:rsidRPr="00452202">
        <w:rPr>
          <w:rFonts w:ascii="Book Antiqua" w:hAnsi="Book Antiqua"/>
          <w:sz w:val="32"/>
          <w:szCs w:val="32"/>
          <w:u w:val="single"/>
          <w14:ligatures w14:val="none"/>
        </w:rPr>
        <w:t xml:space="preserve">Do you need help preparing for </w:t>
      </w:r>
      <w:r w:rsidR="00150456">
        <w:rPr>
          <w:rFonts w:ascii="Book Antiqua" w:hAnsi="Book Antiqua"/>
          <w:sz w:val="32"/>
          <w:szCs w:val="32"/>
          <w:u w:val="single"/>
          <w14:ligatures w14:val="none"/>
        </w:rPr>
        <w:t>the w</w:t>
      </w:r>
      <w:r w:rsidRPr="00452202">
        <w:rPr>
          <w:rFonts w:ascii="Book Antiqua" w:hAnsi="Book Antiqua"/>
          <w:sz w:val="32"/>
          <w:szCs w:val="32"/>
          <w:u w:val="single"/>
          <w14:ligatures w14:val="none"/>
        </w:rPr>
        <w:t>ork</w:t>
      </w:r>
      <w:r w:rsidR="00AF60B9">
        <w:rPr>
          <w:rFonts w:ascii="Book Antiqua" w:hAnsi="Book Antiqua"/>
          <w:sz w:val="32"/>
          <w:szCs w:val="32"/>
          <w:u w:val="single"/>
          <w14:ligatures w14:val="none"/>
        </w:rPr>
        <w:t xml:space="preserve"> </w:t>
      </w:r>
      <w:r w:rsidR="00150456">
        <w:rPr>
          <w:rFonts w:ascii="Book Antiqua" w:hAnsi="Book Antiqua"/>
          <w:sz w:val="32"/>
          <w:szCs w:val="32"/>
          <w:u w:val="single"/>
          <w14:ligatures w14:val="none"/>
        </w:rPr>
        <w:t>f</w:t>
      </w:r>
      <w:r w:rsidR="00AF60B9">
        <w:rPr>
          <w:rFonts w:ascii="Book Antiqua" w:hAnsi="Book Antiqua"/>
          <w:sz w:val="32"/>
          <w:szCs w:val="32"/>
          <w:u w:val="single"/>
          <w14:ligatures w14:val="none"/>
        </w:rPr>
        <w:t>orce</w:t>
      </w:r>
      <w:r w:rsidRPr="00452202">
        <w:rPr>
          <w:rFonts w:ascii="Book Antiqua" w:hAnsi="Book Antiqua"/>
          <w:sz w:val="32"/>
          <w:szCs w:val="32"/>
          <w:u w:val="single"/>
          <w14:ligatures w14:val="none"/>
        </w:rPr>
        <w:t>?</w:t>
      </w:r>
    </w:p>
    <w:p w14:paraId="362C432A" w14:textId="3687959F" w:rsidR="0049192F" w:rsidRPr="0049192F" w:rsidRDefault="0049192F" w:rsidP="0049192F">
      <w:pPr>
        <w:spacing w:before="100" w:beforeAutospacing="1" w:after="100" w:afterAutospacing="1" w:line="240" w:lineRule="auto"/>
        <w:rPr>
          <w:rFonts w:ascii="Book Antiqua" w:hAnsi="Book Antiqua" w:cs="Times New Roman"/>
        </w:rPr>
      </w:pPr>
      <w:r w:rsidRPr="0049192F">
        <w:rPr>
          <w:rFonts w:ascii="Book Antiqua" w:hAnsi="Book Antiqua" w:cs="Times New Roman"/>
        </w:rPr>
        <w:t>ACT Work</w:t>
      </w:r>
      <w:r w:rsidR="00AF60B9">
        <w:rPr>
          <w:rFonts w:ascii="Book Antiqua" w:hAnsi="Book Antiqua" w:cs="Times New Roman"/>
        </w:rPr>
        <w:t xml:space="preserve"> </w:t>
      </w:r>
      <w:r w:rsidRPr="0049192F">
        <w:rPr>
          <w:rFonts w:ascii="Book Antiqua" w:hAnsi="Book Antiqua" w:cs="Times New Roman"/>
        </w:rPr>
        <w:t xml:space="preserve">Keys builds the essential career-relevant skills to </w:t>
      </w:r>
      <w:r w:rsidR="00AF60B9" w:rsidRPr="0049192F">
        <w:rPr>
          <w:rFonts w:ascii="Book Antiqua" w:hAnsi="Book Antiqua" w:cs="Times New Roman"/>
        </w:rPr>
        <w:t>align</w:t>
      </w:r>
      <w:r w:rsidR="00AF60B9">
        <w:rPr>
          <w:rFonts w:ascii="Book Antiqua" w:hAnsi="Book Antiqua" w:cs="Times New Roman"/>
        </w:rPr>
        <w:t xml:space="preserve"> </w:t>
      </w:r>
      <w:r w:rsidRPr="0049192F">
        <w:rPr>
          <w:rFonts w:ascii="Book Antiqua" w:hAnsi="Book Antiqua" w:cs="Times New Roman"/>
        </w:rPr>
        <w:t>t</w:t>
      </w:r>
      <w:r w:rsidR="00AF60B9">
        <w:rPr>
          <w:rFonts w:ascii="Book Antiqua" w:hAnsi="Book Antiqua" w:cs="Times New Roman"/>
        </w:rPr>
        <w:t>he</w:t>
      </w:r>
      <w:r w:rsidRPr="0049192F">
        <w:rPr>
          <w:rFonts w:ascii="Book Antiqua" w:hAnsi="Book Antiqua" w:cs="Times New Roman"/>
        </w:rPr>
        <w:t xml:space="preserve"> Work</w:t>
      </w:r>
      <w:r w:rsidR="00AF60B9">
        <w:rPr>
          <w:rFonts w:ascii="Book Antiqua" w:hAnsi="Book Antiqua" w:cs="Times New Roman"/>
        </w:rPr>
        <w:t xml:space="preserve"> </w:t>
      </w:r>
      <w:r w:rsidRPr="0049192F">
        <w:rPr>
          <w:rFonts w:ascii="Book Antiqua" w:hAnsi="Book Antiqua" w:cs="Times New Roman"/>
        </w:rPr>
        <w:t>Keys National Career Readiness Certificate® assessments:</w:t>
      </w:r>
    </w:p>
    <w:p w14:paraId="790E7B88" w14:textId="112A8A18" w:rsidR="0049192F" w:rsidRPr="00E94B56" w:rsidRDefault="0049192F" w:rsidP="00E94B56">
      <w:pPr>
        <w:spacing w:before="100" w:beforeAutospacing="1" w:after="100" w:afterAutospacing="1" w:line="240" w:lineRule="auto"/>
        <w:ind w:left="720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4B56">
        <w:rPr>
          <w:rFonts w:ascii="Book Antiqua" w:hAnsi="Book Antiqua" w:cs="Times New Roman"/>
          <w:b/>
          <w:bCs/>
          <w:sz w:val="28"/>
          <w:szCs w:val="28"/>
        </w:rPr>
        <w:t>Applied Math</w:t>
      </w:r>
      <w:r w:rsidR="00E94B56" w:rsidRPr="00E94B56">
        <w:rPr>
          <w:rFonts w:ascii="Book Antiqua" w:hAnsi="Book Antiqua" w:cs="Times New Roman"/>
          <w:b/>
          <w:bCs/>
          <w:sz w:val="28"/>
          <w:szCs w:val="28"/>
        </w:rPr>
        <w:t xml:space="preserve"> – Graphic Literacy – Workplace Documents</w:t>
      </w:r>
    </w:p>
    <w:p w14:paraId="04846AFA" w14:textId="07584362" w:rsidR="00E94B56" w:rsidRPr="00BB19DF" w:rsidRDefault="00E94B56" w:rsidP="0049192F">
      <w:pPr>
        <w:widowControl w:val="0"/>
        <w:rPr>
          <w:rFonts w:ascii="Book Antiqua" w:hAnsi="Book Antiqua"/>
          <w:b/>
          <w:bCs/>
          <w:sz w:val="28"/>
          <w:szCs w:val="28"/>
          <w14:ligatures w14:val="none"/>
        </w:rPr>
      </w:pPr>
      <w:r>
        <w:rPr>
          <w:rFonts w:ascii="Book Antiqua" w:hAnsi="Book Antiqua"/>
          <w:b/>
          <w:bCs/>
          <w:sz w:val="32"/>
          <w:szCs w:val="32"/>
          <w14:ligatures w14:val="none"/>
        </w:rPr>
        <w:t xml:space="preserve">What: </w:t>
      </w:r>
      <w:r w:rsidR="00BB19DF">
        <w:rPr>
          <w:rFonts w:ascii="Book Antiqua" w:hAnsi="Book Antiqua"/>
          <w:b/>
          <w:bCs/>
          <w:sz w:val="32"/>
          <w:szCs w:val="32"/>
          <w14:ligatures w14:val="none"/>
        </w:rPr>
        <w:t xml:space="preserve">On-Site </w:t>
      </w:r>
      <w:r w:rsidRPr="00E94B56">
        <w:rPr>
          <w:rFonts w:ascii="Book Antiqua" w:hAnsi="Book Antiqua"/>
          <w:sz w:val="32"/>
          <w:szCs w:val="32"/>
          <w14:ligatures w14:val="none"/>
        </w:rPr>
        <w:t>Registration for both programs</w:t>
      </w:r>
      <w:r w:rsidR="00BB19DF">
        <w:rPr>
          <w:rFonts w:ascii="Book Antiqua" w:hAnsi="Book Antiqua"/>
          <w:sz w:val="32"/>
          <w:szCs w:val="32"/>
          <w14:ligatures w14:val="none"/>
        </w:rPr>
        <w:t xml:space="preserve"> (</w:t>
      </w:r>
      <w:r w:rsidR="00BB19DF" w:rsidRPr="00BB19DF">
        <w:rPr>
          <w:rFonts w:ascii="Book Antiqua" w:hAnsi="Book Antiqua"/>
          <w:sz w:val="28"/>
          <w:szCs w:val="28"/>
          <w14:ligatures w14:val="none"/>
        </w:rPr>
        <w:t>Volunteers will be available to assist.</w:t>
      </w:r>
      <w:r w:rsidR="00315D6C">
        <w:rPr>
          <w:rFonts w:ascii="Book Antiqua" w:hAnsi="Book Antiqua"/>
          <w:sz w:val="28"/>
          <w:szCs w:val="28"/>
          <w14:ligatures w14:val="none"/>
        </w:rPr>
        <w:t>)</w:t>
      </w:r>
    </w:p>
    <w:p w14:paraId="75020CB4" w14:textId="6EAFBD96" w:rsidR="0049192F" w:rsidRPr="00E94B56" w:rsidRDefault="0049192F" w:rsidP="0049192F">
      <w:pPr>
        <w:widowControl w:val="0"/>
        <w:rPr>
          <w:rFonts w:ascii="Book Antiqua" w:hAnsi="Book Antiqua"/>
          <w:sz w:val="24"/>
          <w:szCs w:val="24"/>
          <w14:ligatures w14:val="none"/>
        </w:rPr>
      </w:pPr>
      <w:r w:rsidRPr="0049192F">
        <w:rPr>
          <w:rFonts w:ascii="Book Antiqua" w:hAnsi="Book Antiqua"/>
          <w:b/>
          <w:bCs/>
          <w:sz w:val="32"/>
          <w:szCs w:val="32"/>
          <w14:ligatures w14:val="none"/>
        </w:rPr>
        <w:t xml:space="preserve">When: </w:t>
      </w:r>
      <w:r>
        <w:rPr>
          <w:rFonts w:ascii="Book Antiqua" w:hAnsi="Book Antiqua"/>
          <w:sz w:val="32"/>
          <w:szCs w:val="32"/>
          <w14:ligatures w14:val="none"/>
        </w:rPr>
        <w:t xml:space="preserve">March </w:t>
      </w:r>
      <w:r w:rsidR="00E94B56">
        <w:rPr>
          <w:rFonts w:ascii="Book Antiqua" w:hAnsi="Book Antiqua"/>
          <w:sz w:val="32"/>
          <w:szCs w:val="32"/>
          <w14:ligatures w14:val="none"/>
        </w:rPr>
        <w:t>4 (4:00 – 6:00 p.m.)</w:t>
      </w:r>
      <w:r w:rsidR="00BB19DF">
        <w:rPr>
          <w:rFonts w:ascii="Book Antiqua" w:hAnsi="Book Antiqua"/>
          <w:sz w:val="32"/>
          <w:szCs w:val="32"/>
          <w14:ligatures w14:val="none"/>
        </w:rPr>
        <w:t xml:space="preserve"> March 6</w:t>
      </w:r>
      <w:r w:rsidR="00E94B56">
        <w:rPr>
          <w:rFonts w:ascii="Book Antiqua" w:hAnsi="Book Antiqua"/>
          <w:sz w:val="32"/>
          <w:szCs w:val="32"/>
          <w14:ligatures w14:val="none"/>
        </w:rPr>
        <w:t xml:space="preserve"> </w:t>
      </w:r>
      <w:r w:rsidR="00BB19DF">
        <w:rPr>
          <w:rFonts w:ascii="Book Antiqua" w:hAnsi="Book Antiqua"/>
          <w:sz w:val="32"/>
          <w:szCs w:val="32"/>
          <w14:ligatures w14:val="none"/>
        </w:rPr>
        <w:t xml:space="preserve">(2:00 – 5:00 p.m. </w:t>
      </w:r>
      <w:r w:rsidR="00E94B56">
        <w:rPr>
          <w:rFonts w:ascii="Book Antiqua" w:hAnsi="Book Antiqua"/>
          <w:sz w:val="32"/>
          <w:szCs w:val="32"/>
          <w14:ligatures w14:val="none"/>
        </w:rPr>
        <w:t xml:space="preserve">and </w:t>
      </w:r>
      <w:r w:rsidR="00BB19DF">
        <w:rPr>
          <w:rFonts w:ascii="Book Antiqua" w:hAnsi="Book Antiqua"/>
          <w:sz w:val="32"/>
          <w:szCs w:val="32"/>
          <w14:ligatures w14:val="none"/>
        </w:rPr>
        <w:t xml:space="preserve">March </w:t>
      </w:r>
      <w:r w:rsidR="00E94B56">
        <w:rPr>
          <w:rFonts w:ascii="Book Antiqua" w:hAnsi="Book Antiqua"/>
          <w:sz w:val="32"/>
          <w:szCs w:val="32"/>
          <w14:ligatures w14:val="none"/>
        </w:rPr>
        <w:t>12,</w:t>
      </w:r>
      <w:r w:rsidR="00AF60B9">
        <w:rPr>
          <w:rFonts w:ascii="Book Antiqua" w:hAnsi="Book Antiqua"/>
          <w:sz w:val="32"/>
          <w:szCs w:val="32"/>
          <w14:ligatures w14:val="none"/>
        </w:rPr>
        <w:t xml:space="preserve"> 2022</w:t>
      </w:r>
      <w:r w:rsidR="00E306E6">
        <w:rPr>
          <w:rFonts w:ascii="Book Antiqua" w:hAnsi="Book Antiqua"/>
          <w:sz w:val="32"/>
          <w:szCs w:val="32"/>
          <w14:ligatures w14:val="none"/>
        </w:rPr>
        <w:t xml:space="preserve"> </w:t>
      </w:r>
      <w:r w:rsidR="00BB19DF">
        <w:rPr>
          <w:rFonts w:ascii="Book Antiqua" w:hAnsi="Book Antiqua"/>
          <w:sz w:val="32"/>
          <w:szCs w:val="32"/>
          <w14:ligatures w14:val="none"/>
        </w:rPr>
        <w:t>(10:00 a.m.</w:t>
      </w:r>
      <w:r w:rsidR="00E306E6">
        <w:rPr>
          <w:rFonts w:ascii="Book Antiqua" w:hAnsi="Book Antiqua"/>
          <w:sz w:val="32"/>
          <w:szCs w:val="32"/>
          <w14:ligatures w14:val="none"/>
        </w:rPr>
        <w:t>–</w:t>
      </w:r>
      <w:r w:rsidR="00BB19DF">
        <w:rPr>
          <w:rFonts w:ascii="Book Antiqua" w:hAnsi="Book Antiqua"/>
          <w:sz w:val="32"/>
          <w:szCs w:val="32"/>
          <w14:ligatures w14:val="none"/>
        </w:rPr>
        <w:t>noon)</w:t>
      </w:r>
      <w:r w:rsidR="00E306E6">
        <w:rPr>
          <w:rFonts w:ascii="Book Antiqua" w:hAnsi="Book Antiqua"/>
          <w:sz w:val="32"/>
          <w:szCs w:val="32"/>
          <w14:ligatures w14:val="none"/>
        </w:rPr>
        <w:t xml:space="preserve"> </w:t>
      </w:r>
    </w:p>
    <w:p w14:paraId="6BA66BD2" w14:textId="6B25ADFC" w:rsidR="00150456" w:rsidRPr="0049192F" w:rsidRDefault="00150456" w:rsidP="0049192F">
      <w:pPr>
        <w:widowControl w:val="0"/>
        <w:rPr>
          <w:rFonts w:ascii="Book Antiqua" w:hAnsi="Book Antiqua"/>
          <w:sz w:val="32"/>
          <w:szCs w:val="32"/>
          <w14:ligatures w14:val="none"/>
        </w:rPr>
      </w:pPr>
      <w:r w:rsidRPr="00150456">
        <w:rPr>
          <w:rFonts w:ascii="Book Antiqua" w:hAnsi="Book Antiqua"/>
          <w:b/>
          <w:bCs/>
          <w:sz w:val="32"/>
          <w:szCs w:val="32"/>
          <w14:ligatures w14:val="none"/>
        </w:rPr>
        <w:t>Where:</w:t>
      </w:r>
      <w:r>
        <w:rPr>
          <w:rFonts w:ascii="Book Antiqua" w:hAnsi="Book Antiqua"/>
          <w:sz w:val="32"/>
          <w:szCs w:val="32"/>
          <w14:ligatures w14:val="none"/>
        </w:rPr>
        <w:t xml:space="preserve">  </w:t>
      </w:r>
      <w:r w:rsidR="00E94B56">
        <w:rPr>
          <w:rFonts w:ascii="Book Antiqua" w:hAnsi="Book Antiqua"/>
          <w:sz w:val="32"/>
          <w:szCs w:val="32"/>
          <w14:ligatures w14:val="none"/>
        </w:rPr>
        <w:t>7621 W 40</w:t>
      </w:r>
      <w:r w:rsidR="00E94B56" w:rsidRPr="00E94B56">
        <w:rPr>
          <w:rFonts w:ascii="Book Antiqua" w:hAnsi="Book Antiqua"/>
          <w:sz w:val="32"/>
          <w:szCs w:val="32"/>
          <w:vertAlign w:val="superscript"/>
          <w14:ligatures w14:val="none"/>
        </w:rPr>
        <w:t>th</w:t>
      </w:r>
      <w:r w:rsidR="00E94B56">
        <w:rPr>
          <w:rFonts w:ascii="Book Antiqua" w:hAnsi="Book Antiqua"/>
          <w:sz w:val="32"/>
          <w:szCs w:val="32"/>
          <w14:ligatures w14:val="none"/>
        </w:rPr>
        <w:t xml:space="preserve"> Street, Little Rock, AR</w:t>
      </w:r>
    </w:p>
    <w:p w14:paraId="7356927E" w14:textId="41960351" w:rsidR="0049192F" w:rsidRDefault="00AF60B9" w:rsidP="00AF60B9">
      <w:pPr>
        <w:widowControl w:val="0"/>
        <w:rPr>
          <w:rFonts w:ascii="Book Antiqua" w:hAnsi="Book Antiqua"/>
          <w:sz w:val="32"/>
          <w:szCs w:val="32"/>
          <w14:ligatures w14:val="none"/>
        </w:rPr>
      </w:pPr>
      <w:r>
        <w:rPr>
          <w:rFonts w:ascii="Book Antiqua" w:hAnsi="Book Antiqua"/>
          <w:sz w:val="32"/>
          <w:szCs w:val="32"/>
          <w14:ligatures w14:val="none"/>
        </w:rPr>
        <w:t>Unlimited access to the</w:t>
      </w:r>
      <w:r w:rsidR="00C04E88">
        <w:rPr>
          <w:rFonts w:ascii="Book Antiqua" w:hAnsi="Book Antiqua"/>
          <w:sz w:val="32"/>
          <w:szCs w:val="32"/>
          <w14:ligatures w14:val="none"/>
        </w:rPr>
        <w:t xml:space="preserve"> ACT</w:t>
      </w:r>
      <w:r>
        <w:rPr>
          <w:rFonts w:ascii="Book Antiqua" w:hAnsi="Book Antiqua"/>
          <w:sz w:val="32"/>
          <w:szCs w:val="32"/>
          <w14:ligatures w14:val="none"/>
        </w:rPr>
        <w:t xml:space="preserve"> </w:t>
      </w:r>
      <w:r w:rsidR="00150456">
        <w:rPr>
          <w:rFonts w:ascii="Book Antiqua" w:hAnsi="Book Antiqua"/>
          <w:sz w:val="32"/>
          <w:szCs w:val="32"/>
          <w14:ligatures w14:val="none"/>
        </w:rPr>
        <w:t xml:space="preserve">workforce </w:t>
      </w:r>
      <w:r>
        <w:rPr>
          <w:rFonts w:ascii="Book Antiqua" w:hAnsi="Book Antiqua"/>
          <w:sz w:val="32"/>
          <w:szCs w:val="32"/>
          <w14:ligatures w14:val="none"/>
        </w:rPr>
        <w:t>curriculum for one year</w:t>
      </w:r>
      <w:r w:rsidR="00150456">
        <w:rPr>
          <w:rFonts w:ascii="Book Antiqua" w:hAnsi="Book Antiqua"/>
          <w:sz w:val="32"/>
          <w:szCs w:val="32"/>
          <w14:ligatures w14:val="none"/>
        </w:rPr>
        <w:t>.</w:t>
      </w:r>
    </w:p>
    <w:p w14:paraId="4A9D6C74" w14:textId="25E34DF0" w:rsidR="00A341C0" w:rsidRPr="0049192F" w:rsidRDefault="00452202" w:rsidP="0049192F">
      <w:pPr>
        <w:widowControl w:val="0"/>
        <w:rPr>
          <w:rFonts w:ascii="Book Antiqua" w:hAnsi="Book Antiqua"/>
          <w:sz w:val="32"/>
          <w:szCs w:val="3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561754E7" wp14:editId="1614837F">
            <wp:simplePos x="0" y="0"/>
            <wp:positionH relativeFrom="margin">
              <wp:posOffset>1457325</wp:posOffset>
            </wp:positionH>
            <wp:positionV relativeFrom="paragraph">
              <wp:posOffset>360045</wp:posOffset>
            </wp:positionV>
            <wp:extent cx="3514725" cy="668020"/>
            <wp:effectExtent l="0" t="0" r="9525" b="0"/>
            <wp:wrapNone/>
            <wp:docPr id="1" name="Picture 1" descr="500px-AC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00px-ACT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856" cy="66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41C0" w:rsidRPr="0049192F" w:rsidSect="00532F5B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F05"/>
    <w:multiLevelType w:val="multilevel"/>
    <w:tmpl w:val="74BE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C0"/>
    <w:rsid w:val="00022981"/>
    <w:rsid w:val="00055B7D"/>
    <w:rsid w:val="00060C65"/>
    <w:rsid w:val="00150456"/>
    <w:rsid w:val="00164A0E"/>
    <w:rsid w:val="001A4E84"/>
    <w:rsid w:val="0028210C"/>
    <w:rsid w:val="002F0C67"/>
    <w:rsid w:val="00315D6C"/>
    <w:rsid w:val="00394509"/>
    <w:rsid w:val="003D2F12"/>
    <w:rsid w:val="00452202"/>
    <w:rsid w:val="0049192F"/>
    <w:rsid w:val="00532F5B"/>
    <w:rsid w:val="00600896"/>
    <w:rsid w:val="00871D35"/>
    <w:rsid w:val="00935FAA"/>
    <w:rsid w:val="009E79A2"/>
    <w:rsid w:val="00A341C0"/>
    <w:rsid w:val="00AF60B9"/>
    <w:rsid w:val="00B41AB8"/>
    <w:rsid w:val="00BA47B2"/>
    <w:rsid w:val="00BB19DF"/>
    <w:rsid w:val="00C04E88"/>
    <w:rsid w:val="00E306E6"/>
    <w:rsid w:val="00E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8965"/>
  <w15:chartTrackingRefBased/>
  <w15:docId w15:val="{40A82C6F-4CDD-4DF4-A6CB-B1937902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1C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41CE-E092-454F-BCAB-2A2A52F4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Katina</dc:creator>
  <cp:keywords/>
  <dc:description/>
  <cp:lastModifiedBy>Stacy Moultrie</cp:lastModifiedBy>
  <cp:revision>2</cp:revision>
  <dcterms:created xsi:type="dcterms:W3CDTF">2022-03-02T21:15:00Z</dcterms:created>
  <dcterms:modified xsi:type="dcterms:W3CDTF">2022-03-02T21:15:00Z</dcterms:modified>
</cp:coreProperties>
</file>